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Pr="00F61CBD" w:rsidRDefault="000F31E4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7D0A38" w14:textId="06375582" w:rsidR="00393EBF" w:rsidRPr="00585727" w:rsidRDefault="0024783D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85727">
        <w:rPr>
          <w:rFonts w:ascii="Arial" w:hAnsi="Arial" w:cs="Arial"/>
          <w:b/>
          <w:bCs/>
          <w:sz w:val="20"/>
          <w:szCs w:val="20"/>
        </w:rPr>
        <w:t>TARIFARIO SEGURO DE RESPONSABILIDAD CIVIL PARA DIRECTORES Y ADMINISTRADORES</w:t>
      </w:r>
    </w:p>
    <w:p w14:paraId="368835A4" w14:textId="227E99F7" w:rsidR="00AE71BC" w:rsidRPr="00585727" w:rsidRDefault="00AE71BC" w:rsidP="00AE71B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585727" w:rsidRDefault="00AE71BC" w:rsidP="00AE71B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585727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5727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5F00DD58" w14:textId="19B3C9B0" w:rsidR="001D181D" w:rsidRPr="00585727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>Seguro pa</w:t>
      </w:r>
      <w:r w:rsidR="0024783D" w:rsidRPr="00585727">
        <w:rPr>
          <w:rFonts w:ascii="Arial" w:hAnsi="Arial" w:cs="Arial"/>
          <w:sz w:val="20"/>
          <w:szCs w:val="20"/>
        </w:rPr>
        <w:t xml:space="preserve">ra </w:t>
      </w:r>
      <w:proofErr w:type="gramStart"/>
      <w:r w:rsidR="0024783D" w:rsidRPr="00585727">
        <w:rPr>
          <w:rFonts w:ascii="Arial" w:hAnsi="Arial" w:cs="Arial"/>
          <w:sz w:val="20"/>
          <w:szCs w:val="20"/>
        </w:rPr>
        <w:t>Directores</w:t>
      </w:r>
      <w:proofErr w:type="gramEnd"/>
      <w:r w:rsidR="0024783D" w:rsidRPr="00585727">
        <w:rPr>
          <w:rFonts w:ascii="Arial" w:hAnsi="Arial" w:cs="Arial"/>
          <w:sz w:val="20"/>
          <w:szCs w:val="20"/>
        </w:rPr>
        <w:t xml:space="preserve"> y Administradores </w:t>
      </w:r>
      <w:r w:rsidR="00171477" w:rsidRPr="00585727">
        <w:rPr>
          <w:rFonts w:ascii="Arial" w:hAnsi="Arial" w:cs="Arial"/>
          <w:sz w:val="20"/>
          <w:szCs w:val="20"/>
        </w:rPr>
        <w:t>– D&amp;O</w:t>
      </w:r>
    </w:p>
    <w:p w14:paraId="521498E7" w14:textId="77777777" w:rsidR="00A102AF" w:rsidRPr="00585727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661C784B" w14:textId="5E87001D" w:rsidR="001D181D" w:rsidRPr="00585727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5727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C1C3884" w14:textId="4C078049" w:rsidR="00AB643A" w:rsidRPr="00585727" w:rsidRDefault="00AB643A" w:rsidP="00AB64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29FE23" w14:textId="615DC6FB" w:rsidR="00AB643A" w:rsidRPr="00585727" w:rsidRDefault="0024783D" w:rsidP="00AB643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>RG0505300415</w:t>
      </w:r>
      <w:r w:rsidR="001B059F" w:rsidRPr="00585727">
        <w:rPr>
          <w:rFonts w:ascii="Arial" w:hAnsi="Arial" w:cs="Arial"/>
          <w:sz w:val="20"/>
          <w:szCs w:val="20"/>
        </w:rPr>
        <w:t xml:space="preserve"> (Soles y/o Dólares Norteamericanos)</w:t>
      </w:r>
    </w:p>
    <w:p w14:paraId="033C7CD6" w14:textId="77777777" w:rsidR="006754D0" w:rsidRPr="00585727" w:rsidRDefault="006754D0" w:rsidP="006754D0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4378BE" w14:textId="775F51CB" w:rsidR="001D181D" w:rsidRPr="00585727" w:rsidRDefault="00171477" w:rsidP="0017147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trike/>
          <w:sz w:val="20"/>
          <w:szCs w:val="20"/>
        </w:rPr>
      </w:pPr>
      <w:r w:rsidRPr="00585727">
        <w:rPr>
          <w:rFonts w:ascii="Arial" w:hAnsi="Arial" w:cs="Arial"/>
          <w:b/>
          <w:bCs/>
          <w:sz w:val="20"/>
          <w:szCs w:val="20"/>
        </w:rPr>
        <w:t>MONTO DE LA P</w:t>
      </w:r>
      <w:r w:rsidR="007E6D18" w:rsidRPr="00585727">
        <w:rPr>
          <w:rFonts w:ascii="Arial" w:hAnsi="Arial" w:cs="Arial"/>
          <w:b/>
          <w:bCs/>
          <w:sz w:val="20"/>
          <w:szCs w:val="20"/>
        </w:rPr>
        <w:t>RIMA</w:t>
      </w:r>
      <w:r w:rsidR="006754D0" w:rsidRPr="00585727">
        <w:rPr>
          <w:rFonts w:ascii="Arial" w:hAnsi="Arial" w:cs="Arial"/>
          <w:b/>
          <w:bCs/>
          <w:sz w:val="20"/>
          <w:szCs w:val="20"/>
        </w:rPr>
        <w:t xml:space="preserve"> COMERCIAL</w:t>
      </w:r>
      <w:r w:rsidRPr="00585727">
        <w:rPr>
          <w:rFonts w:ascii="Arial" w:hAnsi="Arial" w:cs="Arial"/>
          <w:b/>
          <w:bCs/>
          <w:sz w:val="20"/>
          <w:szCs w:val="20"/>
        </w:rPr>
        <w:t xml:space="preserve"> MINIMA</w:t>
      </w:r>
    </w:p>
    <w:p w14:paraId="7850B17F" w14:textId="77777777" w:rsidR="00AB643A" w:rsidRPr="00585727" w:rsidRDefault="00AB643A" w:rsidP="00AB643A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8CBCB7" w14:textId="7A78942A" w:rsidR="001D181D" w:rsidRPr="00585727" w:rsidRDefault="007E6D18" w:rsidP="001D181D">
      <w:pPr>
        <w:pStyle w:val="Prrafodelista"/>
        <w:numPr>
          <w:ilvl w:val="0"/>
          <w:numId w:val="3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 xml:space="preserve">Prima </w:t>
      </w:r>
      <w:r w:rsidR="006754D0" w:rsidRPr="00585727">
        <w:rPr>
          <w:rFonts w:ascii="Arial" w:hAnsi="Arial" w:cs="Arial"/>
          <w:sz w:val="20"/>
          <w:szCs w:val="20"/>
        </w:rPr>
        <w:t>Comercial</w:t>
      </w:r>
      <w:r w:rsidR="001D181D" w:rsidRPr="00585727">
        <w:rPr>
          <w:rFonts w:ascii="Arial" w:hAnsi="Arial" w:cs="Arial"/>
          <w:sz w:val="20"/>
          <w:szCs w:val="20"/>
        </w:rPr>
        <w:t>:</w:t>
      </w:r>
      <w:r w:rsidR="001D181D" w:rsidRPr="00585727">
        <w:rPr>
          <w:rFonts w:ascii="Arial" w:hAnsi="Arial" w:cs="Arial"/>
          <w:sz w:val="20"/>
          <w:szCs w:val="20"/>
        </w:rPr>
        <w:tab/>
      </w:r>
      <w:r w:rsidR="001D181D" w:rsidRPr="00585727">
        <w:rPr>
          <w:rFonts w:ascii="Arial" w:hAnsi="Arial" w:cs="Arial"/>
          <w:sz w:val="20"/>
          <w:szCs w:val="20"/>
        </w:rPr>
        <w:tab/>
      </w:r>
      <w:r w:rsidR="008E5977" w:rsidRPr="00585727">
        <w:rPr>
          <w:rFonts w:ascii="Arial" w:hAnsi="Arial" w:cs="Arial"/>
          <w:sz w:val="20"/>
          <w:szCs w:val="20"/>
        </w:rPr>
        <w:t>US$2,060.00</w:t>
      </w:r>
    </w:p>
    <w:p w14:paraId="5C27330D" w14:textId="58DB9477" w:rsidR="001D181D" w:rsidRPr="00585727" w:rsidRDefault="007E6D18" w:rsidP="001D181D">
      <w:pPr>
        <w:pStyle w:val="Prrafodelista"/>
        <w:numPr>
          <w:ilvl w:val="0"/>
          <w:numId w:val="3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 xml:space="preserve">Prima </w:t>
      </w:r>
      <w:r w:rsidR="006754D0" w:rsidRPr="00585727">
        <w:rPr>
          <w:rFonts w:ascii="Arial" w:hAnsi="Arial" w:cs="Arial"/>
          <w:sz w:val="20"/>
          <w:szCs w:val="20"/>
        </w:rPr>
        <w:t xml:space="preserve"> Comercial</w:t>
      </w:r>
      <w:r w:rsidR="001D181D" w:rsidRPr="00585727">
        <w:rPr>
          <w:rFonts w:ascii="Arial" w:hAnsi="Arial" w:cs="Arial"/>
          <w:sz w:val="20"/>
          <w:szCs w:val="20"/>
        </w:rPr>
        <w:t xml:space="preserve"> + IGV: </w:t>
      </w:r>
      <w:r w:rsidR="001D181D" w:rsidRPr="00585727">
        <w:rPr>
          <w:rFonts w:ascii="Arial" w:hAnsi="Arial" w:cs="Arial"/>
          <w:sz w:val="20"/>
          <w:szCs w:val="20"/>
        </w:rPr>
        <w:tab/>
      </w:r>
      <w:r w:rsidR="008E5977" w:rsidRPr="00585727">
        <w:rPr>
          <w:rFonts w:ascii="Arial" w:hAnsi="Arial" w:cs="Arial"/>
          <w:sz w:val="20"/>
          <w:szCs w:val="20"/>
        </w:rPr>
        <w:t>US$2,430.80</w:t>
      </w:r>
    </w:p>
    <w:p w14:paraId="2B09E2D7" w14:textId="4AB644EE" w:rsidR="00477BC7" w:rsidRPr="00585727" w:rsidRDefault="00477BC7" w:rsidP="00477B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A7DD0" w14:textId="7FA2B7C3" w:rsidR="001D181D" w:rsidRPr="00585727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5727">
        <w:rPr>
          <w:rFonts w:ascii="Arial" w:hAnsi="Arial" w:cs="Arial"/>
          <w:b/>
          <w:bCs/>
          <w:sz w:val="20"/>
          <w:szCs w:val="20"/>
        </w:rPr>
        <w:t>COBERTURAS</w:t>
      </w:r>
      <w:r w:rsidR="00E97B17" w:rsidRPr="00585727">
        <w:rPr>
          <w:rFonts w:ascii="Arial" w:hAnsi="Arial" w:cs="Arial"/>
          <w:b/>
          <w:bCs/>
          <w:sz w:val="20"/>
          <w:szCs w:val="20"/>
        </w:rPr>
        <w:t xml:space="preserve"> A SER PACTADAS CON EL ASEGURADO</w:t>
      </w:r>
    </w:p>
    <w:p w14:paraId="43DFCF22" w14:textId="77777777" w:rsidR="00AB643A" w:rsidRPr="00585727" w:rsidRDefault="00AB643A" w:rsidP="00AB643A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11412138" w14:textId="76331A78" w:rsidR="0024783D" w:rsidRPr="00585727" w:rsidRDefault="0024783D" w:rsidP="00AB64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77" w:type="dxa"/>
        <w:tblLayout w:type="fixed"/>
        <w:tblLook w:val="0000" w:firstRow="0" w:lastRow="0" w:firstColumn="0" w:lastColumn="0" w:noHBand="0" w:noVBand="0"/>
      </w:tblPr>
      <w:tblGrid>
        <w:gridCol w:w="2235"/>
        <w:gridCol w:w="7542"/>
      </w:tblGrid>
      <w:tr w:rsidR="00E97B17" w:rsidRPr="00585727" w14:paraId="316564F5" w14:textId="77777777" w:rsidTr="00B4011F">
        <w:tc>
          <w:tcPr>
            <w:tcW w:w="2235" w:type="dxa"/>
          </w:tcPr>
          <w:p w14:paraId="7BBB2B8B" w14:textId="77777777" w:rsidR="00E97B17" w:rsidRPr="00585727" w:rsidRDefault="00E97B17" w:rsidP="00B4011F">
            <w:pPr>
              <w:pStyle w:val="Textoindependiente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 xml:space="preserve">Primera: </w:t>
            </w:r>
          </w:p>
          <w:p w14:paraId="56826024" w14:textId="77777777" w:rsidR="00E97B17" w:rsidRPr="00585727" w:rsidRDefault="00E97B17" w:rsidP="00B4011F">
            <w:pPr>
              <w:pStyle w:val="Textoindependiente"/>
              <w:tabs>
                <w:tab w:val="left" w:pos="1985"/>
              </w:tabs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>Cláusulas de Cobertura</w:t>
            </w:r>
          </w:p>
        </w:tc>
        <w:tc>
          <w:tcPr>
            <w:tcW w:w="7542" w:type="dxa"/>
          </w:tcPr>
          <w:p w14:paraId="62AF2D9A" w14:textId="00ADAA09" w:rsidR="00E97B17" w:rsidRPr="00585727" w:rsidRDefault="00E97B17" w:rsidP="00B4011F">
            <w:pPr>
              <w:pStyle w:val="Textoindependiente"/>
              <w:tabs>
                <w:tab w:val="left" w:pos="6458"/>
              </w:tabs>
              <w:ind w:right="4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Mediante la presente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Póliza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el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Asegurador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cubre</w:t>
            </w:r>
            <w:r w:rsidR="00F61CBD"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Asegurado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respecto a los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Reclamos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e </w:t>
            </w:r>
            <w:r w:rsidRPr="00585727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I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nvestigaciones Formales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que se presenten en su contra durante el </w:t>
            </w:r>
            <w:r w:rsidRPr="00585727">
              <w:rPr>
                <w:rFonts w:ascii="Arial" w:hAnsi="Arial" w:cs="Arial"/>
                <w:i/>
                <w:sz w:val="20"/>
                <w:szCs w:val="20"/>
                <w:lang w:val="es-ES"/>
              </w:rPr>
              <w:t>P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eriodo de Vigencia de la Póliza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(y el </w:t>
            </w:r>
            <w:r w:rsidRPr="00585727">
              <w:rPr>
                <w:rFonts w:ascii="Arial" w:hAnsi="Arial" w:cs="Arial"/>
                <w:i/>
                <w:sz w:val="20"/>
                <w:szCs w:val="20"/>
                <w:lang w:val="es-ES"/>
              </w:rPr>
              <w:t>P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eriodo Ampliado de Denuncia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, si éste es contratado) por la </w:t>
            </w:r>
            <w:r w:rsidRPr="00585727">
              <w:rPr>
                <w:rFonts w:ascii="Arial" w:hAnsi="Arial" w:cs="Arial"/>
                <w:i/>
                <w:sz w:val="20"/>
                <w:szCs w:val="20"/>
                <w:lang w:val="es-ES"/>
              </w:rPr>
              <w:t>P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érdida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que se viera obligado legalmente a pagar el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Asegurado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en relación con un </w:t>
            </w:r>
            <w:r w:rsidRPr="00585727">
              <w:rPr>
                <w:rFonts w:ascii="Arial" w:hAnsi="Arial" w:cs="Arial"/>
                <w:i/>
                <w:sz w:val="20"/>
                <w:szCs w:val="20"/>
                <w:lang w:val="es-ES"/>
              </w:rPr>
              <w:t>A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cto de Administración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>, según se establece en las siguientes coberturas que se contratan conjuntamente (sin perjuicio de lo dispuesto en la cobertura 10):</w:t>
            </w:r>
          </w:p>
          <w:p w14:paraId="757555B1" w14:textId="77777777" w:rsidR="00E97B17" w:rsidRPr="00585727" w:rsidRDefault="00E97B17" w:rsidP="00B4011F">
            <w:pPr>
              <w:pStyle w:val="Textoindependiente"/>
              <w:tabs>
                <w:tab w:val="left" w:pos="6458"/>
              </w:tabs>
              <w:ind w:right="4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97B17" w:rsidRPr="00585727" w14:paraId="2B526BAC" w14:textId="77777777" w:rsidTr="00B4011F">
        <w:trPr>
          <w:trHeight w:val="558"/>
        </w:trPr>
        <w:tc>
          <w:tcPr>
            <w:tcW w:w="2235" w:type="dxa"/>
          </w:tcPr>
          <w:p w14:paraId="19DED603" w14:textId="77777777" w:rsidR="00E97B17" w:rsidRPr="00585727" w:rsidRDefault="00E97B17" w:rsidP="00B4011F">
            <w:pPr>
              <w:pStyle w:val="Textoindependiente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>Cobertura 1</w:t>
            </w:r>
          </w:p>
        </w:tc>
        <w:tc>
          <w:tcPr>
            <w:tcW w:w="7542" w:type="dxa"/>
          </w:tcPr>
          <w:p w14:paraId="14C4DDC0" w14:textId="77777777" w:rsidR="00E97B17" w:rsidRPr="00585727" w:rsidRDefault="00E97B17" w:rsidP="00B4011F">
            <w:pPr>
              <w:pStyle w:val="Textoindependiente"/>
              <w:ind w:right="4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Asegurador 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indemnizará por cuenta del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Asegurado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la  </w:t>
            </w:r>
            <w:r w:rsidRPr="00585727">
              <w:rPr>
                <w:rFonts w:ascii="Arial" w:hAnsi="Arial" w:cs="Arial"/>
                <w:i/>
                <w:sz w:val="20"/>
                <w:szCs w:val="20"/>
                <w:lang w:val="es-ES"/>
              </w:rPr>
              <w:t>P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érdida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que no haya sido  pagada por el </w:t>
            </w:r>
            <w:r w:rsidRPr="00585727">
              <w:rPr>
                <w:rFonts w:ascii="Arial" w:hAnsi="Arial" w:cs="Arial"/>
                <w:i/>
                <w:sz w:val="20"/>
                <w:szCs w:val="20"/>
                <w:lang w:val="es-ES"/>
              </w:rPr>
              <w:t>G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rupo Corporativo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F7BCC1D" w14:textId="77777777" w:rsidR="00E97B17" w:rsidRPr="00585727" w:rsidRDefault="00E97B17" w:rsidP="00B4011F">
            <w:pPr>
              <w:pStyle w:val="Textoindependiente"/>
              <w:ind w:right="443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  <w:tr w:rsidR="00E97B17" w:rsidRPr="00585727" w14:paraId="37B7DC5A" w14:textId="77777777" w:rsidTr="00B4011F">
        <w:tc>
          <w:tcPr>
            <w:tcW w:w="2235" w:type="dxa"/>
          </w:tcPr>
          <w:p w14:paraId="13F977FC" w14:textId="77777777" w:rsidR="00E97B17" w:rsidRPr="00585727" w:rsidRDefault="00E97B17" w:rsidP="00B4011F">
            <w:pPr>
              <w:pStyle w:val="Textoindependiente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>Cobertura 2</w:t>
            </w:r>
          </w:p>
        </w:tc>
        <w:tc>
          <w:tcPr>
            <w:tcW w:w="7542" w:type="dxa"/>
          </w:tcPr>
          <w:p w14:paraId="647CB17F" w14:textId="77777777" w:rsidR="00E97B17" w:rsidRPr="00585727" w:rsidRDefault="00E97B17" w:rsidP="00B4011F">
            <w:pPr>
              <w:pStyle w:val="Textoindependiente"/>
              <w:ind w:right="44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El 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Asegurador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reembolsará al </w:t>
            </w:r>
            <w:r w:rsidRPr="00585727">
              <w:rPr>
                <w:rFonts w:ascii="Arial" w:hAnsi="Arial" w:cs="Arial"/>
                <w:i/>
                <w:sz w:val="20"/>
                <w:szCs w:val="20"/>
                <w:lang w:val="es-ES"/>
              </w:rPr>
              <w:t>G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rupo Corporativo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de que éste haya pagado la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Pérdida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por cuenta del </w:t>
            </w:r>
            <w:r w:rsidRPr="00585727">
              <w:rPr>
                <w:rFonts w:ascii="Arial" w:hAnsi="Arial" w:cs="Arial"/>
                <w:i/>
                <w:sz w:val="20"/>
                <w:szCs w:val="20"/>
                <w:lang w:val="es-ES"/>
              </w:rPr>
              <w:t>A</w:t>
            </w:r>
            <w:r w:rsidRPr="00585727">
              <w:rPr>
                <w:rFonts w:ascii="Arial" w:hAnsi="Arial" w:cs="Arial"/>
                <w:b/>
                <w:sz w:val="20"/>
                <w:szCs w:val="20"/>
                <w:lang w:val="es-ES"/>
              </w:rPr>
              <w:t>segurado.</w:t>
            </w:r>
          </w:p>
          <w:p w14:paraId="1EB242C2" w14:textId="77777777" w:rsidR="00E97B17" w:rsidRPr="00585727" w:rsidRDefault="00E97B17" w:rsidP="00B4011F">
            <w:pPr>
              <w:pStyle w:val="Textoindependiente"/>
              <w:ind w:right="4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97B17" w:rsidRPr="00585727" w14:paraId="343209D4" w14:textId="77777777" w:rsidTr="00B4011F">
        <w:tc>
          <w:tcPr>
            <w:tcW w:w="2235" w:type="dxa"/>
          </w:tcPr>
          <w:p w14:paraId="238D344D" w14:textId="77777777" w:rsidR="00E97B17" w:rsidRPr="00585727" w:rsidRDefault="00E97B17" w:rsidP="00B4011F">
            <w:pPr>
              <w:pStyle w:val="Textoindependiente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 xml:space="preserve">Cobertura 3 </w:t>
            </w:r>
          </w:p>
        </w:tc>
        <w:tc>
          <w:tcPr>
            <w:tcW w:w="7542" w:type="dxa"/>
          </w:tcPr>
          <w:p w14:paraId="7B1C2C03" w14:textId="77777777" w:rsidR="00E97B17" w:rsidRPr="00585727" w:rsidRDefault="00E97B17" w:rsidP="00B4011F">
            <w:pPr>
              <w:pStyle w:val="Textoindependiente"/>
              <w:ind w:right="4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Asegurador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indemnizará la parte de la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Pérdida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que constituya </w:t>
            </w:r>
            <w:r w:rsidRPr="00585727">
              <w:rPr>
                <w:rFonts w:ascii="Arial" w:hAnsi="Arial" w:cs="Arial"/>
                <w:i/>
                <w:sz w:val="20"/>
                <w:szCs w:val="20"/>
                <w:lang w:val="es-ES"/>
              </w:rPr>
              <w:t>G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astos de</w:t>
            </w:r>
            <w:r w:rsidRPr="0058572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Representación legal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resulten de una </w:t>
            </w:r>
            <w:r w:rsidRPr="00585727">
              <w:rPr>
                <w:rFonts w:ascii="Arial" w:hAnsi="Arial" w:cs="Arial"/>
                <w:i/>
                <w:sz w:val="20"/>
                <w:szCs w:val="20"/>
                <w:lang w:val="es-ES"/>
              </w:rPr>
              <w:t>I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nvestigación Formal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2D15838" w14:textId="77777777" w:rsidR="00E97B17" w:rsidRPr="00585727" w:rsidRDefault="00E97B17" w:rsidP="00B4011F">
            <w:pPr>
              <w:pStyle w:val="Textoindependiente"/>
              <w:ind w:right="443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  <w:tr w:rsidR="00E97B17" w:rsidRPr="00585727" w14:paraId="7E116DAD" w14:textId="77777777" w:rsidTr="00B4011F">
        <w:tc>
          <w:tcPr>
            <w:tcW w:w="2235" w:type="dxa"/>
          </w:tcPr>
          <w:p w14:paraId="7EAFC74E" w14:textId="77777777" w:rsidR="00E97B17" w:rsidRPr="00585727" w:rsidRDefault="00E97B17" w:rsidP="00B4011F">
            <w:pPr>
              <w:pStyle w:val="Textoindependiente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br w:type="page"/>
            </w:r>
            <w:r w:rsidRPr="0058572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Cobertura 4 </w:t>
            </w:r>
          </w:p>
        </w:tc>
        <w:tc>
          <w:tcPr>
            <w:tcW w:w="7542" w:type="dxa"/>
          </w:tcPr>
          <w:p w14:paraId="215446B2" w14:textId="77777777" w:rsidR="00E97B17" w:rsidRPr="00585727" w:rsidRDefault="00E97B17" w:rsidP="00B4011F">
            <w:pPr>
              <w:pStyle w:val="Textoindependiente"/>
              <w:ind w:right="443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Asegurador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indemnizará la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Pérdida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en relación con cualquier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Reclamo</w:t>
            </w:r>
            <w:r w:rsidRPr="0058572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C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ontra Cónyuges </w:t>
            </w:r>
          </w:p>
          <w:p w14:paraId="5A9E1827" w14:textId="19710EDF" w:rsidR="00F61CBD" w:rsidRPr="00585727" w:rsidRDefault="00F61CBD" w:rsidP="00B4011F">
            <w:pPr>
              <w:pStyle w:val="Textoindependiente"/>
              <w:ind w:right="443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E97B17" w:rsidRPr="00585727" w14:paraId="32852B2D" w14:textId="77777777" w:rsidTr="00B4011F">
        <w:tc>
          <w:tcPr>
            <w:tcW w:w="2235" w:type="dxa"/>
          </w:tcPr>
          <w:p w14:paraId="7DA97A0F" w14:textId="77777777" w:rsidR="00E97B17" w:rsidRPr="00585727" w:rsidRDefault="00E97B17" w:rsidP="00B4011F">
            <w:pPr>
              <w:pStyle w:val="Textoindependiente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 xml:space="preserve">Cobertura 5 </w:t>
            </w:r>
          </w:p>
        </w:tc>
        <w:tc>
          <w:tcPr>
            <w:tcW w:w="7542" w:type="dxa"/>
          </w:tcPr>
          <w:p w14:paraId="69BC8729" w14:textId="77777777" w:rsidR="00E97B17" w:rsidRPr="00585727" w:rsidRDefault="00E97B17" w:rsidP="00B4011F">
            <w:pPr>
              <w:pStyle w:val="Textoindependiente"/>
              <w:ind w:right="4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Pr="0058572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Asegurador 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indemnizará la </w:t>
            </w:r>
            <w:r w:rsidRPr="0058572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Pérdida  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en relación con cualquier </w:t>
            </w:r>
            <w:r w:rsidRPr="00585727">
              <w:rPr>
                <w:rFonts w:ascii="Arial" w:hAnsi="Arial" w:cs="Arial"/>
                <w:b/>
                <w:sz w:val="20"/>
                <w:szCs w:val="20"/>
                <w:lang w:val="es-ES"/>
              </w:rPr>
              <w:t>Reclamo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85727">
              <w:rPr>
                <w:rFonts w:ascii="Arial" w:hAnsi="Arial" w:cs="Arial"/>
                <w:b/>
                <w:sz w:val="20"/>
                <w:szCs w:val="20"/>
                <w:lang w:val="es-ES"/>
              </w:rPr>
              <w:t>en Materia Laboral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Sub limitado hasta el importe equivalente al 10% del Límite de Responsabilidad</w:t>
            </w:r>
          </w:p>
          <w:p w14:paraId="009A1786" w14:textId="77777777" w:rsidR="00E97B17" w:rsidRPr="00585727" w:rsidRDefault="00E97B17" w:rsidP="00B4011F">
            <w:pPr>
              <w:pStyle w:val="Textoindependiente"/>
              <w:ind w:right="443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  <w:tr w:rsidR="00E97B17" w:rsidRPr="00585727" w14:paraId="0D9C2D1F" w14:textId="77777777" w:rsidTr="00B4011F">
        <w:tc>
          <w:tcPr>
            <w:tcW w:w="2235" w:type="dxa"/>
          </w:tcPr>
          <w:p w14:paraId="39D6195E" w14:textId="77777777" w:rsidR="00E97B17" w:rsidRPr="00585727" w:rsidRDefault="00E97B17" w:rsidP="00B4011F">
            <w:pPr>
              <w:pStyle w:val="Textoindependiente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 xml:space="preserve">Cobertura 6 </w:t>
            </w:r>
          </w:p>
        </w:tc>
        <w:tc>
          <w:tcPr>
            <w:tcW w:w="7542" w:type="dxa"/>
          </w:tcPr>
          <w:p w14:paraId="6597FD15" w14:textId="77777777" w:rsidR="00E97B17" w:rsidRPr="00585727" w:rsidRDefault="00E97B17" w:rsidP="00B4011F">
            <w:pPr>
              <w:pStyle w:val="Textoindependiente"/>
              <w:ind w:right="443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Asegurador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indemnizará los </w:t>
            </w:r>
            <w:r w:rsidRPr="00585727">
              <w:rPr>
                <w:rFonts w:ascii="Arial" w:hAnsi="Arial" w:cs="Arial"/>
                <w:i/>
                <w:sz w:val="20"/>
                <w:szCs w:val="20"/>
                <w:lang w:val="es-ES"/>
              </w:rPr>
              <w:t>G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astos de Publicidad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hasta el importe equivalente al 10% del </w:t>
            </w:r>
            <w:r w:rsidRPr="00585727">
              <w:rPr>
                <w:rFonts w:ascii="Arial" w:hAnsi="Arial" w:cs="Arial"/>
                <w:i/>
                <w:sz w:val="20"/>
                <w:szCs w:val="20"/>
                <w:lang w:val="es-ES"/>
              </w:rPr>
              <w:t>Lí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mite de Responsabilidad </w:t>
            </w:r>
            <w:r w:rsidRPr="00585727">
              <w:rPr>
                <w:rFonts w:ascii="Arial" w:hAnsi="Arial" w:cs="Arial"/>
                <w:sz w:val="20"/>
                <w:szCs w:val="20"/>
                <w:lang w:val="es-ES"/>
              </w:rPr>
              <w:t xml:space="preserve"> y hasta el máximo establecido para esta Cláusula de Cobertura 6 en las Condiciones Particulares de esta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Póliza. </w:t>
            </w:r>
          </w:p>
          <w:p w14:paraId="12D4ED31" w14:textId="77777777" w:rsidR="00E97B17" w:rsidRPr="00585727" w:rsidRDefault="00E97B17" w:rsidP="00B4011F">
            <w:pPr>
              <w:pStyle w:val="Textoindependiente"/>
              <w:ind w:right="443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  <w:tr w:rsidR="00E97B17" w:rsidRPr="00585727" w14:paraId="71E9C334" w14:textId="77777777" w:rsidTr="00B4011F">
        <w:tc>
          <w:tcPr>
            <w:tcW w:w="2235" w:type="dxa"/>
          </w:tcPr>
          <w:p w14:paraId="3B7BBA34" w14:textId="77777777" w:rsidR="00E97B17" w:rsidRPr="00585727" w:rsidRDefault="00E97B17" w:rsidP="00B4011F">
            <w:pPr>
              <w:pStyle w:val="Textoindependiente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lastRenderedPageBreak/>
              <w:t xml:space="preserve">Cobertura 7 </w:t>
            </w:r>
          </w:p>
        </w:tc>
        <w:tc>
          <w:tcPr>
            <w:tcW w:w="7542" w:type="dxa"/>
          </w:tcPr>
          <w:p w14:paraId="14A342B9" w14:textId="77777777" w:rsidR="00E97B17" w:rsidRPr="00585727" w:rsidRDefault="00E97B17" w:rsidP="00B4011F">
            <w:pPr>
              <w:ind w:right="443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5727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Asegurador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indemnizará los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Gastos de Defensa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en relación con cualquier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Reclamo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presentado por un tercero alegando daños materiales o lesiones corporales causados por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Contaminación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hasta el importe equivalente al 10% del </w:t>
            </w:r>
            <w:proofErr w:type="spellStart"/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limite</w:t>
            </w:r>
            <w:proofErr w:type="spellEnd"/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responsabilidad 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y hasta el máximo establecido para esta Cláusula de Cobertura 7  en las </w:t>
            </w:r>
            <w:r w:rsidRPr="00585727">
              <w:rPr>
                <w:rFonts w:ascii="Arial" w:hAnsi="Arial" w:cs="Arial"/>
                <w:i/>
                <w:sz w:val="20"/>
                <w:szCs w:val="20"/>
              </w:rPr>
              <w:t>Condiciones Particulares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 de esta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Póliza. </w:t>
            </w:r>
          </w:p>
          <w:p w14:paraId="564360EA" w14:textId="77777777" w:rsidR="00E97B17" w:rsidRPr="00585727" w:rsidRDefault="00E97B17" w:rsidP="00B4011F">
            <w:pPr>
              <w:ind w:right="443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97B17" w:rsidRPr="00585727" w14:paraId="2C5A6939" w14:textId="77777777" w:rsidTr="00B4011F">
        <w:tc>
          <w:tcPr>
            <w:tcW w:w="2235" w:type="dxa"/>
          </w:tcPr>
          <w:p w14:paraId="2FF285B2" w14:textId="77777777" w:rsidR="00E97B17" w:rsidRPr="00585727" w:rsidRDefault="00E97B17" w:rsidP="00B4011F">
            <w:pPr>
              <w:pStyle w:val="Textoindependiente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 xml:space="preserve">Cobertura 8 </w:t>
            </w:r>
          </w:p>
        </w:tc>
        <w:tc>
          <w:tcPr>
            <w:tcW w:w="7542" w:type="dxa"/>
          </w:tcPr>
          <w:p w14:paraId="05FFD569" w14:textId="77777777" w:rsidR="00E97B17" w:rsidRPr="00585727" w:rsidRDefault="00E97B17" w:rsidP="00B4011F">
            <w:pPr>
              <w:ind w:right="443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5727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Asegurador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indemnizará la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Pérdida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cubierta por la presente </w:t>
            </w:r>
            <w:r w:rsidRPr="00585727">
              <w:rPr>
                <w:rFonts w:ascii="Arial" w:hAnsi="Arial" w:cs="Arial"/>
                <w:b/>
                <w:sz w:val="20"/>
                <w:szCs w:val="20"/>
              </w:rPr>
              <w:t xml:space="preserve">Póliza 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en relación con   cualquier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Reclamo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por un perjuicio financiero causado por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Contaminación,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siempre y cuando el reclamante no haya sufrido ningún daño material ni ninguna lesión corporal causada por dicha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Contaminación</w:t>
            </w:r>
            <w:r w:rsidRPr="00585727">
              <w:rPr>
                <w:rFonts w:ascii="Arial" w:hAnsi="Arial" w:cs="Arial"/>
                <w:sz w:val="20"/>
                <w:szCs w:val="20"/>
              </w:rPr>
              <w:t>, y hasta el importe equivalente al 10% del Lí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mite de Responsabilidad 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y hasta el máximo establecido para esta Cláusula de Cobertura 8 en las </w:t>
            </w:r>
            <w:r w:rsidRPr="00585727">
              <w:rPr>
                <w:rFonts w:ascii="Arial" w:hAnsi="Arial" w:cs="Arial"/>
                <w:i/>
                <w:sz w:val="20"/>
                <w:szCs w:val="20"/>
              </w:rPr>
              <w:t>Condiciones  Particulares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 de esta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Póliza.</w:t>
            </w:r>
          </w:p>
          <w:p w14:paraId="42AAC528" w14:textId="77777777" w:rsidR="00E97B17" w:rsidRPr="00585727" w:rsidRDefault="00E97B17" w:rsidP="00B4011F">
            <w:pPr>
              <w:ind w:right="443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97B17" w:rsidRPr="00585727" w14:paraId="6CA7DF84" w14:textId="77777777" w:rsidTr="00B4011F">
        <w:tc>
          <w:tcPr>
            <w:tcW w:w="2235" w:type="dxa"/>
          </w:tcPr>
          <w:p w14:paraId="23837372" w14:textId="77777777" w:rsidR="00E97B17" w:rsidRPr="00585727" w:rsidRDefault="00E97B17" w:rsidP="00B4011F">
            <w:pPr>
              <w:pStyle w:val="Textoindependiente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 xml:space="preserve">Cobertura 9 </w:t>
            </w:r>
          </w:p>
        </w:tc>
        <w:tc>
          <w:tcPr>
            <w:tcW w:w="7542" w:type="dxa"/>
          </w:tcPr>
          <w:p w14:paraId="04F097B0" w14:textId="77777777" w:rsidR="00E97B17" w:rsidRPr="00585727" w:rsidRDefault="00E97B17" w:rsidP="00B4011F">
            <w:pPr>
              <w:ind w:right="4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727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Asegurador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indemnizará la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Pérdida</w:t>
            </w:r>
            <w:r w:rsidRPr="00585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5727">
              <w:rPr>
                <w:rFonts w:ascii="Arial" w:hAnsi="Arial" w:cs="Arial"/>
                <w:sz w:val="20"/>
                <w:szCs w:val="20"/>
              </w:rPr>
              <w:t>cubierta por la presente P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óliza</w:t>
            </w:r>
            <w:r w:rsidRPr="00585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en relación con </w:t>
            </w:r>
            <w:r w:rsidRPr="00585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cualquier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Reclamo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presentado contra cualquier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Asegurado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que, a petición del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Grupo Corporativo</w:t>
            </w:r>
            <w:r w:rsidRPr="0058572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ejerza un 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Cargo Directivo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en cualquier </w:t>
            </w:r>
            <w:r w:rsidRPr="00585727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85727">
              <w:rPr>
                <w:rFonts w:ascii="Arial" w:hAnsi="Arial" w:cs="Arial"/>
                <w:b/>
                <w:i/>
                <w:sz w:val="20"/>
                <w:szCs w:val="20"/>
              </w:rPr>
              <w:t>ersona Jurídica  sin Fines  de Lucro</w:t>
            </w:r>
            <w:r w:rsidRPr="0058572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F7E20D" w14:textId="77777777" w:rsidR="00E97B17" w:rsidRPr="00585727" w:rsidRDefault="00E97B17" w:rsidP="00B4011F">
            <w:pPr>
              <w:ind w:right="443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97B17" w:rsidRPr="00585727" w14:paraId="0E1F4586" w14:textId="77777777" w:rsidTr="00B4011F">
        <w:tc>
          <w:tcPr>
            <w:tcW w:w="2235" w:type="dxa"/>
          </w:tcPr>
          <w:p w14:paraId="7F36C023" w14:textId="77777777" w:rsidR="00E97B17" w:rsidRPr="00585727" w:rsidRDefault="00E97B17" w:rsidP="00B4011F">
            <w:pPr>
              <w:pStyle w:val="Textoindependiente2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585727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 xml:space="preserve">Cobertura 10  </w:t>
            </w:r>
          </w:p>
          <w:p w14:paraId="72760236" w14:textId="77777777" w:rsidR="00E97B17" w:rsidRPr="00585727" w:rsidRDefault="00E97B17" w:rsidP="00B4011F">
            <w:pPr>
              <w:pStyle w:val="Textoindependiente2"/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7542" w:type="dxa"/>
          </w:tcPr>
          <w:p w14:paraId="343FC96E" w14:textId="77777777" w:rsidR="00E97B17" w:rsidRPr="00585727" w:rsidRDefault="00E97B17" w:rsidP="00B4011F">
            <w:pPr>
              <w:ind w:right="44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5727">
              <w:rPr>
                <w:rFonts w:ascii="Arial" w:hAnsi="Arial" w:cs="Arial"/>
                <w:sz w:val="20"/>
                <w:szCs w:val="20"/>
              </w:rPr>
              <w:t xml:space="preserve">Siempre que se haya contratado expresamente esta cobertura en las Condiciones Particulares, </w:t>
            </w:r>
            <w:r w:rsidRPr="00585727">
              <w:rPr>
                <w:rFonts w:ascii="Arial" w:hAnsi="Arial" w:cs="Arial"/>
                <w:b/>
                <w:sz w:val="20"/>
                <w:szCs w:val="20"/>
              </w:rPr>
              <w:t>el Asegurador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indemnizará la Pérdida cubierta por la presente </w:t>
            </w:r>
            <w:r w:rsidRPr="00585727">
              <w:rPr>
                <w:rFonts w:ascii="Arial" w:hAnsi="Arial" w:cs="Arial"/>
                <w:b/>
                <w:sz w:val="20"/>
                <w:szCs w:val="20"/>
              </w:rPr>
              <w:t>Póliza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en relación con   cualquier   </w:t>
            </w:r>
            <w:r w:rsidRPr="00585727">
              <w:rPr>
                <w:rFonts w:ascii="Arial" w:hAnsi="Arial" w:cs="Arial"/>
                <w:b/>
                <w:sz w:val="20"/>
                <w:szCs w:val="20"/>
              </w:rPr>
              <w:t>Reclamo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presentado contra cualquier Asegurado que, a petición del </w:t>
            </w:r>
            <w:r w:rsidRPr="00585727">
              <w:rPr>
                <w:rFonts w:ascii="Arial" w:hAnsi="Arial" w:cs="Arial"/>
                <w:b/>
                <w:sz w:val="20"/>
                <w:szCs w:val="20"/>
              </w:rPr>
              <w:t>Grupo Corporativo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, ejerza un </w:t>
            </w:r>
            <w:r w:rsidRPr="00585727">
              <w:rPr>
                <w:rFonts w:ascii="Arial" w:hAnsi="Arial" w:cs="Arial"/>
                <w:b/>
                <w:sz w:val="20"/>
                <w:szCs w:val="20"/>
              </w:rPr>
              <w:t>Cargo Directivo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en cualquier   </w:t>
            </w:r>
            <w:r w:rsidRPr="00585727">
              <w:rPr>
                <w:rFonts w:ascii="Arial" w:hAnsi="Arial" w:cs="Arial"/>
                <w:b/>
                <w:sz w:val="20"/>
                <w:szCs w:val="20"/>
              </w:rPr>
              <w:t xml:space="preserve">Sociedad Relacionada </w:t>
            </w:r>
            <w:r w:rsidRPr="00585727">
              <w:rPr>
                <w:rFonts w:ascii="Arial" w:hAnsi="Arial" w:cs="Arial"/>
                <w:sz w:val="20"/>
                <w:szCs w:val="20"/>
              </w:rPr>
              <w:t xml:space="preserve"> que figure expresamente nombrada en las  Condiciones Particulares de esta Póliza. </w:t>
            </w:r>
          </w:p>
        </w:tc>
      </w:tr>
    </w:tbl>
    <w:p w14:paraId="218B6555" w14:textId="77777777" w:rsidR="00E97B17" w:rsidRPr="00585727" w:rsidRDefault="00E97B17" w:rsidP="00AB64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1BB555" w14:textId="69085BFD" w:rsidR="0024783D" w:rsidRPr="00585727" w:rsidRDefault="0024783D" w:rsidP="00AB64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4EF95B" w14:textId="03364D10" w:rsidR="001D181D" w:rsidRPr="00585727" w:rsidRDefault="009167D2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5727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0D50535F" w14:textId="7C1A2EB5" w:rsidR="00477BC7" w:rsidRPr="00585727" w:rsidRDefault="00477BC7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19258075" w14:textId="74FFF88B" w:rsidR="00AB643A" w:rsidRPr="00585727" w:rsidRDefault="00AB643A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>Deducible :</w:t>
      </w:r>
    </w:p>
    <w:p w14:paraId="15FC5ED9" w14:textId="299AEFA9" w:rsidR="00AB643A" w:rsidRPr="00585727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 xml:space="preserve">Pactado con el </w:t>
      </w:r>
      <w:r w:rsidR="00B37929" w:rsidRPr="00585727">
        <w:rPr>
          <w:rFonts w:ascii="Arial" w:hAnsi="Arial" w:cs="Arial"/>
          <w:sz w:val="20"/>
          <w:szCs w:val="20"/>
        </w:rPr>
        <w:t>contratante</w:t>
      </w:r>
    </w:p>
    <w:p w14:paraId="57BDC66E" w14:textId="26725376" w:rsidR="00A102AF" w:rsidRPr="00585727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AF8A61E" w14:textId="77777777" w:rsidR="00A102AF" w:rsidRPr="00585727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0D7375B" w14:textId="5A432585" w:rsidR="001D181D" w:rsidRPr="00585727" w:rsidRDefault="000F6859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5727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D4EC6A5" w14:textId="77777777" w:rsidR="00FC5053" w:rsidRPr="00585727" w:rsidRDefault="00FC5053" w:rsidP="00FC5053">
      <w:pPr>
        <w:pStyle w:val="Prrafodelista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>Según lo establecido por Rímac Seguros</w:t>
      </w:r>
    </w:p>
    <w:p w14:paraId="3D266964" w14:textId="05A5EA89" w:rsidR="00AB643A" w:rsidRPr="00585727" w:rsidRDefault="00AB643A" w:rsidP="000F6859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234F01" w14:textId="1E2660A0" w:rsidR="00AB643A" w:rsidRPr="00585727" w:rsidRDefault="00171477" w:rsidP="0017147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b/>
          <w:bCs/>
          <w:sz w:val="20"/>
          <w:szCs w:val="20"/>
        </w:rPr>
        <w:t>VIGENCIA DEL PRODUCTO</w:t>
      </w:r>
    </w:p>
    <w:p w14:paraId="50A477CC" w14:textId="13DB1142" w:rsidR="00836CC2" w:rsidRPr="00585727" w:rsidRDefault="00A102AF" w:rsidP="00AB643A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>Anual</w:t>
      </w:r>
      <w:r w:rsidR="00171477" w:rsidRPr="00585727">
        <w:rPr>
          <w:rFonts w:ascii="Arial" w:hAnsi="Arial" w:cs="Arial"/>
          <w:sz w:val="20"/>
          <w:szCs w:val="20"/>
        </w:rPr>
        <w:t xml:space="preserve"> o plurianual</w:t>
      </w:r>
    </w:p>
    <w:p w14:paraId="73487D52" w14:textId="42300487" w:rsidR="000F6859" w:rsidRPr="00585727" w:rsidRDefault="000F6859" w:rsidP="000F685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AAEF62" w14:textId="021067CD" w:rsidR="000F6859" w:rsidRPr="00585727" w:rsidRDefault="000F6859" w:rsidP="000F685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5727">
        <w:rPr>
          <w:rFonts w:ascii="Arial" w:hAnsi="Arial" w:cs="Arial"/>
          <w:b/>
          <w:bCs/>
          <w:sz w:val="20"/>
          <w:szCs w:val="20"/>
        </w:rPr>
        <w:t>CARGOS</w:t>
      </w:r>
    </w:p>
    <w:p w14:paraId="265862C0" w14:textId="77777777" w:rsidR="00AB643A" w:rsidRPr="00585727" w:rsidRDefault="000F6859" w:rsidP="000F6859">
      <w:pPr>
        <w:pStyle w:val="Prrafodelista"/>
        <w:numPr>
          <w:ilvl w:val="0"/>
          <w:numId w:val="6"/>
        </w:numPr>
        <w:ind w:left="993" w:hanging="273"/>
        <w:rPr>
          <w:rFonts w:ascii="Arial" w:hAnsi="Arial" w:cs="Arial"/>
          <w:b/>
          <w:bCs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67E1B798" w14:textId="7BDC08A4" w:rsidR="00AB643A" w:rsidRPr="00585727" w:rsidRDefault="00A102AF" w:rsidP="00693CB5">
      <w:pPr>
        <w:ind w:left="720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>A ser pactad</w:t>
      </w:r>
      <w:r w:rsidR="00171477" w:rsidRPr="00585727">
        <w:rPr>
          <w:rFonts w:ascii="Arial" w:hAnsi="Arial" w:cs="Arial"/>
          <w:sz w:val="20"/>
          <w:szCs w:val="20"/>
        </w:rPr>
        <w:t>os</w:t>
      </w:r>
      <w:r w:rsidRPr="00585727">
        <w:rPr>
          <w:rFonts w:ascii="Arial" w:hAnsi="Arial" w:cs="Arial"/>
          <w:sz w:val="20"/>
          <w:szCs w:val="20"/>
        </w:rPr>
        <w:t xml:space="preserve">, desde  0 </w:t>
      </w:r>
      <w:r w:rsidR="00693CB5" w:rsidRPr="00585727">
        <w:rPr>
          <w:rFonts w:ascii="Arial" w:hAnsi="Arial" w:cs="Arial"/>
          <w:sz w:val="20"/>
          <w:szCs w:val="20"/>
        </w:rPr>
        <w:t>%</w:t>
      </w:r>
      <w:r w:rsidR="00AB643A" w:rsidRPr="00585727">
        <w:rPr>
          <w:rFonts w:ascii="Arial" w:hAnsi="Arial" w:cs="Arial"/>
          <w:sz w:val="20"/>
          <w:szCs w:val="20"/>
        </w:rPr>
        <w:t xml:space="preserve"> </w:t>
      </w:r>
      <w:r w:rsidR="00693CB5" w:rsidRPr="00585727">
        <w:rPr>
          <w:rFonts w:ascii="Arial" w:hAnsi="Arial" w:cs="Arial"/>
          <w:sz w:val="20"/>
          <w:szCs w:val="20"/>
        </w:rPr>
        <w:t>sobre</w:t>
      </w:r>
      <w:r w:rsidR="00AB643A" w:rsidRPr="00585727">
        <w:rPr>
          <w:rFonts w:ascii="Arial" w:hAnsi="Arial" w:cs="Arial"/>
          <w:sz w:val="20"/>
          <w:szCs w:val="20"/>
        </w:rPr>
        <w:t xml:space="preserve"> la Prima Net</w:t>
      </w:r>
      <w:r w:rsidR="00171477" w:rsidRPr="00585727">
        <w:rPr>
          <w:rFonts w:ascii="Arial" w:hAnsi="Arial" w:cs="Arial"/>
          <w:sz w:val="20"/>
          <w:szCs w:val="20"/>
        </w:rPr>
        <w:t>a</w:t>
      </w:r>
      <w:r w:rsidR="00AB643A" w:rsidRPr="00585727">
        <w:rPr>
          <w:rFonts w:ascii="Arial" w:hAnsi="Arial" w:cs="Arial"/>
          <w:sz w:val="20"/>
          <w:szCs w:val="20"/>
        </w:rPr>
        <w:t xml:space="preserve"> </w:t>
      </w:r>
      <w:r w:rsidR="00693CB5" w:rsidRPr="00585727">
        <w:rPr>
          <w:rFonts w:ascii="Arial" w:hAnsi="Arial" w:cs="Arial"/>
          <w:sz w:val="20"/>
          <w:szCs w:val="20"/>
        </w:rPr>
        <w:t xml:space="preserve">Cliente </w:t>
      </w:r>
      <w:r w:rsidR="000F6859" w:rsidRPr="00585727">
        <w:rPr>
          <w:rFonts w:ascii="Arial" w:hAnsi="Arial" w:cs="Arial"/>
          <w:sz w:val="20"/>
          <w:szCs w:val="20"/>
        </w:rPr>
        <w:tab/>
      </w:r>
    </w:p>
    <w:p w14:paraId="0371F2C2" w14:textId="7C6133D6" w:rsidR="000F6859" w:rsidRPr="00585727" w:rsidRDefault="000F6859" w:rsidP="00AB643A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>Cargos por contratación de comercializadores de seguros:</w:t>
      </w:r>
      <w:r w:rsidRPr="00585727">
        <w:rPr>
          <w:rFonts w:ascii="Arial" w:hAnsi="Arial" w:cs="Arial"/>
          <w:sz w:val="20"/>
          <w:szCs w:val="20"/>
        </w:rPr>
        <w:tab/>
      </w:r>
    </w:p>
    <w:p w14:paraId="7B3DA418" w14:textId="064B0B51" w:rsidR="007E6D18" w:rsidRPr="00585727" w:rsidRDefault="007E6D18" w:rsidP="007E6D18">
      <w:pPr>
        <w:ind w:left="720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>A ser pactad</w:t>
      </w:r>
      <w:r w:rsidR="00171477" w:rsidRPr="00585727">
        <w:rPr>
          <w:rFonts w:ascii="Arial" w:hAnsi="Arial" w:cs="Arial"/>
          <w:sz w:val="20"/>
          <w:szCs w:val="20"/>
        </w:rPr>
        <w:t>os</w:t>
      </w:r>
      <w:r w:rsidRPr="00585727">
        <w:rPr>
          <w:rFonts w:ascii="Arial" w:hAnsi="Arial" w:cs="Arial"/>
          <w:sz w:val="20"/>
          <w:szCs w:val="20"/>
        </w:rPr>
        <w:t>, desde</w:t>
      </w:r>
      <w:r w:rsidR="00F61CBD" w:rsidRPr="00585727">
        <w:rPr>
          <w:rFonts w:ascii="Arial" w:hAnsi="Arial" w:cs="Arial"/>
          <w:sz w:val="20"/>
          <w:szCs w:val="20"/>
        </w:rPr>
        <w:t xml:space="preserve"> </w:t>
      </w:r>
      <w:r w:rsidRPr="00585727">
        <w:rPr>
          <w:rFonts w:ascii="Arial" w:hAnsi="Arial" w:cs="Arial"/>
          <w:sz w:val="20"/>
          <w:szCs w:val="20"/>
        </w:rPr>
        <w:t>0 % sobre la Prima Net</w:t>
      </w:r>
      <w:r w:rsidR="00171477" w:rsidRPr="00585727">
        <w:rPr>
          <w:rFonts w:ascii="Arial" w:hAnsi="Arial" w:cs="Arial"/>
          <w:sz w:val="20"/>
          <w:szCs w:val="20"/>
        </w:rPr>
        <w:t xml:space="preserve">a </w:t>
      </w:r>
      <w:r w:rsidRPr="00585727">
        <w:rPr>
          <w:rFonts w:ascii="Arial" w:hAnsi="Arial" w:cs="Arial"/>
          <w:sz w:val="20"/>
          <w:szCs w:val="20"/>
        </w:rPr>
        <w:t xml:space="preserve">Cliente </w:t>
      </w:r>
      <w:r w:rsidRPr="00585727">
        <w:rPr>
          <w:rFonts w:ascii="Arial" w:hAnsi="Arial" w:cs="Arial"/>
          <w:sz w:val="20"/>
          <w:szCs w:val="20"/>
        </w:rPr>
        <w:tab/>
      </w:r>
    </w:p>
    <w:p w14:paraId="17625C94" w14:textId="77777777" w:rsidR="00A102AF" w:rsidRPr="00585727" w:rsidRDefault="00A102AF" w:rsidP="00DF1DAE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45619AFA" w14:textId="4435A22D" w:rsidR="001D181D" w:rsidRPr="00585727" w:rsidRDefault="00DF1DAE" w:rsidP="00DF1DA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85727">
        <w:rPr>
          <w:rFonts w:ascii="Arial" w:hAnsi="Arial" w:cs="Arial"/>
          <w:b/>
          <w:bCs/>
          <w:sz w:val="20"/>
          <w:szCs w:val="20"/>
        </w:rPr>
        <w:lastRenderedPageBreak/>
        <w:t>REQUISITOS DE ASEGURABILIDAD QUE INFLUYEN EN LA DETERMINACIÓN DE LA PRIMA COMERCIAL</w:t>
      </w:r>
    </w:p>
    <w:p w14:paraId="600F6F6C" w14:textId="4B327B2B" w:rsidR="00DF1DAE" w:rsidRPr="00585727" w:rsidRDefault="00DF1DAE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585727" w:rsidRDefault="00DF1DAE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07FDE27E" w:rsidR="00836CC2" w:rsidRPr="00585727" w:rsidRDefault="00A102AF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>Según evaluación de la información solicitada y</w:t>
      </w:r>
      <w:r w:rsidR="00836CC2" w:rsidRPr="00585727">
        <w:rPr>
          <w:rFonts w:ascii="Arial" w:hAnsi="Arial" w:cs="Arial"/>
          <w:sz w:val="20"/>
          <w:szCs w:val="20"/>
        </w:rPr>
        <w:t xml:space="preserve"> permitid</w:t>
      </w:r>
      <w:r w:rsidRPr="00585727">
        <w:rPr>
          <w:rFonts w:ascii="Arial" w:hAnsi="Arial" w:cs="Arial"/>
          <w:sz w:val="20"/>
          <w:szCs w:val="20"/>
        </w:rPr>
        <w:t>a</w:t>
      </w:r>
      <w:r w:rsidR="00836CC2" w:rsidRPr="00585727">
        <w:rPr>
          <w:rFonts w:ascii="Arial" w:hAnsi="Arial" w:cs="Arial"/>
          <w:sz w:val="20"/>
          <w:szCs w:val="20"/>
        </w:rPr>
        <w:t xml:space="preserve"> en el producto, según especificaciones del producto</w:t>
      </w:r>
    </w:p>
    <w:p w14:paraId="1EE26D78" w14:textId="17EA6A68" w:rsidR="00141024" w:rsidRPr="00585727" w:rsidRDefault="00141024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178F07" w14:textId="77777777" w:rsidR="00982518" w:rsidRPr="00585727" w:rsidRDefault="00625ABE" w:rsidP="0098251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 xml:space="preserve">Presentar </w:t>
      </w:r>
    </w:p>
    <w:p w14:paraId="1A6B8025" w14:textId="0D2CDDB5" w:rsidR="00FA0043" w:rsidRPr="00585727" w:rsidRDefault="00625ABE" w:rsidP="0098251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 xml:space="preserve">Cuestionario Seguro de </w:t>
      </w:r>
      <w:r w:rsidR="00FA0043" w:rsidRPr="00585727">
        <w:rPr>
          <w:rFonts w:ascii="Arial" w:hAnsi="Arial" w:cs="Arial"/>
          <w:sz w:val="20"/>
          <w:szCs w:val="20"/>
        </w:rPr>
        <w:t xml:space="preserve">Responsabilidad </w:t>
      </w:r>
      <w:proofErr w:type="spellStart"/>
      <w:r w:rsidR="00FA0043" w:rsidRPr="00585727">
        <w:rPr>
          <w:rFonts w:ascii="Arial" w:hAnsi="Arial" w:cs="Arial"/>
          <w:sz w:val="20"/>
          <w:szCs w:val="20"/>
        </w:rPr>
        <w:t>Ciivl</w:t>
      </w:r>
      <w:proofErr w:type="spellEnd"/>
      <w:r w:rsidR="00FA0043" w:rsidRPr="00585727">
        <w:rPr>
          <w:rFonts w:ascii="Arial" w:hAnsi="Arial" w:cs="Arial"/>
          <w:sz w:val="20"/>
          <w:szCs w:val="20"/>
        </w:rPr>
        <w:t xml:space="preserve"> para</w:t>
      </w:r>
      <w:r w:rsidR="00982518" w:rsidRPr="00585727">
        <w:rPr>
          <w:rFonts w:ascii="Arial" w:hAnsi="Arial" w:cs="Arial"/>
          <w:sz w:val="20"/>
          <w:szCs w:val="20"/>
        </w:rPr>
        <w:t xml:space="preserve"> Directores y Administradores </w:t>
      </w:r>
    </w:p>
    <w:p w14:paraId="0244FAAB" w14:textId="7ED91168" w:rsidR="00625ABE" w:rsidRPr="00585727" w:rsidRDefault="00625ABE" w:rsidP="0098251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 xml:space="preserve">Últimos </w:t>
      </w:r>
      <w:r w:rsidR="007259E9" w:rsidRPr="00585727">
        <w:rPr>
          <w:rFonts w:ascii="Arial" w:hAnsi="Arial" w:cs="Arial"/>
          <w:sz w:val="20"/>
          <w:szCs w:val="20"/>
        </w:rPr>
        <w:t>E</w:t>
      </w:r>
      <w:r w:rsidRPr="00585727">
        <w:rPr>
          <w:rFonts w:ascii="Arial" w:hAnsi="Arial" w:cs="Arial"/>
          <w:sz w:val="20"/>
          <w:szCs w:val="20"/>
        </w:rPr>
        <w:t xml:space="preserve">stados </w:t>
      </w:r>
      <w:r w:rsidR="007259E9" w:rsidRPr="00585727">
        <w:rPr>
          <w:rFonts w:ascii="Arial" w:hAnsi="Arial" w:cs="Arial"/>
          <w:sz w:val="20"/>
          <w:szCs w:val="20"/>
        </w:rPr>
        <w:t>F</w:t>
      </w:r>
      <w:r w:rsidRPr="00585727">
        <w:rPr>
          <w:rFonts w:ascii="Arial" w:hAnsi="Arial" w:cs="Arial"/>
          <w:sz w:val="20"/>
          <w:szCs w:val="20"/>
        </w:rPr>
        <w:t xml:space="preserve">inancieros </w:t>
      </w:r>
      <w:r w:rsidR="007259E9" w:rsidRPr="00585727">
        <w:rPr>
          <w:rFonts w:ascii="Arial" w:hAnsi="Arial" w:cs="Arial"/>
          <w:sz w:val="20"/>
          <w:szCs w:val="20"/>
        </w:rPr>
        <w:t>A</w:t>
      </w:r>
      <w:r w:rsidRPr="00585727">
        <w:rPr>
          <w:rFonts w:ascii="Arial" w:hAnsi="Arial" w:cs="Arial"/>
          <w:sz w:val="20"/>
          <w:szCs w:val="20"/>
        </w:rPr>
        <w:t>uditados</w:t>
      </w:r>
    </w:p>
    <w:p w14:paraId="687DB040" w14:textId="1F653FE1" w:rsidR="008E5977" w:rsidRPr="00585727" w:rsidRDefault="008E5977" w:rsidP="0098251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727">
        <w:rPr>
          <w:rFonts w:ascii="Arial" w:hAnsi="Arial" w:cs="Arial"/>
          <w:sz w:val="20"/>
          <w:szCs w:val="20"/>
        </w:rPr>
        <w:t>Otros documentos-información a ser solicitados por Rímac Seguros</w:t>
      </w:r>
    </w:p>
    <w:p w14:paraId="02FACC9B" w14:textId="77777777" w:rsidR="00625ABE" w:rsidRPr="00585727" w:rsidRDefault="00625ABE" w:rsidP="00E61D4F">
      <w:pPr>
        <w:pStyle w:val="Prrafodelista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4BC9AAE" w14:textId="37699911" w:rsidR="00141024" w:rsidRPr="00585727" w:rsidRDefault="00141024" w:rsidP="00E61D4F">
      <w:pPr>
        <w:pStyle w:val="Prrafodelista"/>
        <w:spacing w:after="0" w:line="240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585727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585727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585727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585727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585727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625ABE" w:rsidRPr="00585727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585727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585727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</w:p>
    <w:p w14:paraId="043ADF14" w14:textId="618CA4BB" w:rsidR="00836CC2" w:rsidRPr="00585727" w:rsidRDefault="00836CC2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58572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59AA" w14:textId="77777777" w:rsidR="00171477" w:rsidRDefault="00171477" w:rsidP="00171477">
      <w:pPr>
        <w:spacing w:after="0" w:line="240" w:lineRule="auto"/>
      </w:pPr>
      <w:r>
        <w:separator/>
      </w:r>
    </w:p>
  </w:endnote>
  <w:endnote w:type="continuationSeparator" w:id="0">
    <w:p w14:paraId="4639E6E7" w14:textId="77777777" w:rsidR="00171477" w:rsidRDefault="00171477" w:rsidP="0017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C567" w14:textId="77777777" w:rsidR="00171477" w:rsidRDefault="00171477" w:rsidP="00171477">
      <w:pPr>
        <w:spacing w:after="0" w:line="240" w:lineRule="auto"/>
      </w:pPr>
      <w:r>
        <w:separator/>
      </w:r>
    </w:p>
  </w:footnote>
  <w:footnote w:type="continuationSeparator" w:id="0">
    <w:p w14:paraId="6FBBD53F" w14:textId="77777777" w:rsidR="00171477" w:rsidRDefault="00171477" w:rsidP="0017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EACE" w14:textId="2EC60FA1" w:rsidR="00171477" w:rsidRDefault="00171477" w:rsidP="00171477">
    <w:pPr>
      <w:pStyle w:val="Encabezado"/>
      <w:jc w:val="right"/>
    </w:pPr>
    <w:r>
      <w:rPr>
        <w:b/>
        <w:noProof/>
        <w:sz w:val="24"/>
        <w:szCs w:val="24"/>
      </w:rPr>
      <w:drawing>
        <wp:inline distT="0" distB="0" distL="0" distR="0" wp14:anchorId="7F5270C5" wp14:editId="18BD3B3E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0F7"/>
    <w:multiLevelType w:val="hybridMultilevel"/>
    <w:tmpl w:val="689A48D4"/>
    <w:lvl w:ilvl="0" w:tplc="3E50D2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05E4C"/>
    <w:multiLevelType w:val="hybridMultilevel"/>
    <w:tmpl w:val="9BB288DC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ECA"/>
    <w:multiLevelType w:val="hybridMultilevel"/>
    <w:tmpl w:val="1D328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6360C6"/>
    <w:multiLevelType w:val="hybridMultilevel"/>
    <w:tmpl w:val="831EB236"/>
    <w:lvl w:ilvl="0" w:tplc="721C32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466632">
    <w:abstractNumId w:val="7"/>
  </w:num>
  <w:num w:numId="2" w16cid:durableId="2048600071">
    <w:abstractNumId w:val="2"/>
  </w:num>
  <w:num w:numId="3" w16cid:durableId="1544907570">
    <w:abstractNumId w:val="6"/>
  </w:num>
  <w:num w:numId="4" w16cid:durableId="513998984">
    <w:abstractNumId w:val="4"/>
  </w:num>
  <w:num w:numId="5" w16cid:durableId="1362509766">
    <w:abstractNumId w:val="1"/>
  </w:num>
  <w:num w:numId="6" w16cid:durableId="581990260">
    <w:abstractNumId w:val="8"/>
  </w:num>
  <w:num w:numId="7" w16cid:durableId="381056719">
    <w:abstractNumId w:val="9"/>
  </w:num>
  <w:num w:numId="8" w16cid:durableId="1177227596">
    <w:abstractNumId w:val="3"/>
  </w:num>
  <w:num w:numId="9" w16cid:durableId="608900240">
    <w:abstractNumId w:val="0"/>
  </w:num>
  <w:num w:numId="10" w16cid:durableId="1746342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04C62"/>
    <w:rsid w:val="000F31E4"/>
    <w:rsid w:val="000F3FEB"/>
    <w:rsid w:val="000F6859"/>
    <w:rsid w:val="00141024"/>
    <w:rsid w:val="00171477"/>
    <w:rsid w:val="001B059F"/>
    <w:rsid w:val="001D181D"/>
    <w:rsid w:val="001E442B"/>
    <w:rsid w:val="0024783D"/>
    <w:rsid w:val="00393EBF"/>
    <w:rsid w:val="004543FD"/>
    <w:rsid w:val="00477BC7"/>
    <w:rsid w:val="0057079D"/>
    <w:rsid w:val="00585727"/>
    <w:rsid w:val="00625ABE"/>
    <w:rsid w:val="006754D0"/>
    <w:rsid w:val="00693CB5"/>
    <w:rsid w:val="007259E9"/>
    <w:rsid w:val="007D1A2F"/>
    <w:rsid w:val="007E6D18"/>
    <w:rsid w:val="007F7BC7"/>
    <w:rsid w:val="00836CC2"/>
    <w:rsid w:val="008E5977"/>
    <w:rsid w:val="009167D2"/>
    <w:rsid w:val="00982518"/>
    <w:rsid w:val="00A102AF"/>
    <w:rsid w:val="00AB643A"/>
    <w:rsid w:val="00AE71BC"/>
    <w:rsid w:val="00B37929"/>
    <w:rsid w:val="00BE3E10"/>
    <w:rsid w:val="00DF1DAE"/>
    <w:rsid w:val="00E61D4F"/>
    <w:rsid w:val="00E83244"/>
    <w:rsid w:val="00E97B17"/>
    <w:rsid w:val="00F61CBD"/>
    <w:rsid w:val="00FA0043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4102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A102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102AF"/>
    <w:rPr>
      <w:rFonts w:ascii="Consolas" w:hAnsi="Consolas" w:cs="Consolas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97B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97B1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97B1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97B17"/>
  </w:style>
  <w:style w:type="paragraph" w:styleId="Encabezado">
    <w:name w:val="header"/>
    <w:basedOn w:val="Normal"/>
    <w:link w:val="EncabezadoCar"/>
    <w:uiPriority w:val="99"/>
    <w:unhideWhenUsed/>
    <w:rsid w:val="0017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477"/>
  </w:style>
  <w:style w:type="paragraph" w:styleId="Piedepgina">
    <w:name w:val="footer"/>
    <w:basedOn w:val="Normal"/>
    <w:link w:val="PiedepginaCar"/>
    <w:uiPriority w:val="99"/>
    <w:unhideWhenUsed/>
    <w:rsid w:val="0017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2</cp:revision>
  <dcterms:created xsi:type="dcterms:W3CDTF">2023-11-17T18:26:00Z</dcterms:created>
  <dcterms:modified xsi:type="dcterms:W3CDTF">2023-11-17T18:26:00Z</dcterms:modified>
</cp:coreProperties>
</file>